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402809CA" w:rsidR="00212958" w:rsidRDefault="00212958" w:rsidP="00212958">
      <w:pPr>
        <w:spacing w:before="120"/>
        <w:ind w:left="3600"/>
      </w:pPr>
      <w:r>
        <w:t>Date Approved:</w:t>
      </w:r>
      <w:r>
        <w:tab/>
      </w:r>
      <w:r w:rsidRPr="005E4162">
        <w:rPr>
          <w:u w:val="single"/>
        </w:rPr>
        <w:fldChar w:fldCharType="begin">
          <w:ffData>
            <w:name w:val="Text28"/>
            <w:enabled/>
            <w:calcOnExit w:val="0"/>
            <w:textInput/>
          </w:ffData>
        </w:fldChar>
      </w:r>
      <w:bookmarkStart w:id="0" w:name="Text28"/>
      <w:r w:rsidRPr="005E4162">
        <w:rPr>
          <w:u w:val="single"/>
        </w:rPr>
        <w:instrText xml:space="preserve"> FORMTEXT </w:instrText>
      </w:r>
      <w:r w:rsidRPr="005E4162">
        <w:rPr>
          <w:u w:val="single"/>
        </w:rPr>
      </w:r>
      <w:r w:rsidRPr="005E4162">
        <w:rPr>
          <w:u w:val="single"/>
        </w:rPr>
        <w:fldChar w:fldCharType="separate"/>
      </w:r>
      <w:r w:rsidR="00897FBB" w:rsidRPr="005E4162">
        <w:rPr>
          <w:u w:val="single"/>
        </w:rPr>
        <w:t>13 August 2020</w:t>
      </w:r>
      <w:r w:rsidRPr="005E4162">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40D0D68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17B3A" w:rsidRPr="00117B3A">
        <w:rPr>
          <w:noProof/>
          <w:u w:val="single"/>
        </w:rPr>
        <w:t>Child Guidance and Behaviors</w:t>
      </w:r>
      <w:r w:rsidR="00D7145B" w:rsidRPr="00D7145B">
        <w:rPr>
          <w:u w:val="single"/>
        </w:rPr>
        <w:fldChar w:fldCharType="end"/>
      </w:r>
      <w:bookmarkEnd w:id="2"/>
    </w:p>
    <w:p w14:paraId="0F5EE1EA" w14:textId="77777777" w:rsidR="00D7145B" w:rsidRDefault="00D7145B" w:rsidP="00D7145B"/>
    <w:p w14:paraId="460D77F8" w14:textId="27B468EE"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2</w:t>
      </w:r>
      <w:r w:rsidR="00117B3A">
        <w:rPr>
          <w:noProof/>
          <w:u w:val="single"/>
        </w:rPr>
        <w:t>2</w:t>
      </w:r>
      <w:r w:rsidR="00A119DE" w:rsidRPr="00A119DE">
        <w:rPr>
          <w:noProof/>
          <w:u w:val="single"/>
        </w:rPr>
        <w:t>3</w:t>
      </w:r>
      <w:r w:rsidRPr="00D7145B">
        <w:rPr>
          <w:u w:val="single"/>
        </w:rPr>
        <w:fldChar w:fldCharType="end"/>
      </w:r>
      <w:bookmarkEnd w:id="3"/>
    </w:p>
    <w:p w14:paraId="0DC03426" w14:textId="77777777" w:rsidR="00D7145B" w:rsidRDefault="00D7145B" w:rsidP="00D7145B"/>
    <w:p w14:paraId="219D3B1F" w14:textId="22E0CD1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CDYC 1</w:t>
      </w:r>
      <w:r w:rsidR="004B57FB">
        <w:rPr>
          <w:noProof/>
          <w:u w:val="single"/>
        </w:rPr>
        <w:t>1</w:t>
      </w:r>
      <w:r w:rsidR="00117B3A">
        <w:rPr>
          <w:noProof/>
          <w:u w:val="single"/>
        </w:rPr>
        <w:t>3</w:t>
      </w:r>
      <w:r w:rsidR="00A119DE" w:rsidRPr="00A119DE">
        <w:rPr>
          <w:noProof/>
          <w:u w:val="single"/>
        </w:rPr>
        <w:t>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53012EA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5E4162">
        <w:rPr>
          <w:u w:val="single"/>
        </w:rPr>
        <w:fldChar w:fldCharType="begin">
          <w:ffData>
            <w:name w:val="Text27"/>
            <w:enabled/>
            <w:calcOnExit w:val="0"/>
            <w:textInput>
              <w:maxLength w:val="30"/>
            </w:textInput>
          </w:ffData>
        </w:fldChar>
      </w:r>
      <w:r w:rsidRPr="005E4162">
        <w:rPr>
          <w:u w:val="single"/>
        </w:rPr>
        <w:instrText xml:space="preserve"> FORMTEXT </w:instrText>
      </w:r>
      <w:r w:rsidRPr="005E4162">
        <w:rPr>
          <w:u w:val="single"/>
        </w:rPr>
      </w:r>
      <w:r w:rsidRPr="005E4162">
        <w:rPr>
          <w:u w:val="single"/>
        </w:rPr>
        <w:fldChar w:fldCharType="separate"/>
      </w:r>
      <w:r w:rsidR="00503FD7" w:rsidRPr="005E4162">
        <w:rPr>
          <w:u w:val="single"/>
        </w:rPr>
        <w:t>45</w:t>
      </w:r>
      <w:r w:rsidRPr="005E4162">
        <w:rPr>
          <w:u w:val="single"/>
        </w:rPr>
        <w:fldChar w:fldCharType="end"/>
      </w:r>
      <w:bookmarkEnd w:id="7"/>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9"/>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1"/>
    </w:p>
    <w:p w14:paraId="64B0E369" w14:textId="77777777" w:rsidR="00C40487" w:rsidRDefault="00C40487" w:rsidP="00C40487"/>
    <w:p w14:paraId="71112974" w14:textId="354A117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117B3A" w:rsidRPr="00117B3A">
        <w:rPr>
          <w:noProof/>
        </w:rPr>
        <w:t>Covers age-related behavior patterns, child guidance practices and their consequences, as well as techniques and procedures for successful classroom management.</w:t>
      </w:r>
      <w:r>
        <w:fldChar w:fldCharType="end"/>
      </w:r>
      <w:bookmarkEnd w:id="12"/>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4"/>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5"/>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7C07A554"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17B3A" w:rsidRPr="00117B3A">
        <w:rPr>
          <w:noProof/>
        </w:rPr>
        <w:t>Implement techniques for effective guidance of young children.</w:t>
      </w:r>
      <w:r>
        <w:fldChar w:fldCharType="end"/>
      </w:r>
      <w:bookmarkEnd w:id="16"/>
    </w:p>
    <w:p w14:paraId="6287BD98" w14:textId="62867236"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17B3A" w:rsidRPr="00117B3A">
        <w:rPr>
          <w:noProof/>
        </w:rPr>
        <w:t>Apply developmentally appropriate guidelines for behavior.</w:t>
      </w:r>
      <w:r>
        <w:fldChar w:fldCharType="end"/>
      </w:r>
      <w:bookmarkEnd w:id="17"/>
    </w:p>
    <w:p w14:paraId="0C8150E1" w14:textId="6DACE32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17B3A" w:rsidRPr="00117B3A">
        <w:rPr>
          <w:noProof/>
        </w:rPr>
        <w:t>Identify causes of inappropriate behaviors exhibited by young children.</w:t>
      </w:r>
      <w:r>
        <w:fldChar w:fldCharType="end"/>
      </w:r>
      <w:bookmarkEnd w:id="18"/>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403E32F6"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117B3A" w:rsidRPr="00117B3A">
        <w:rPr>
          <w:noProof/>
        </w:rPr>
        <w:t>Assessment measures may include, but are not limited to, presentations, performances, collaborative projects, in-class activities, observations, case studies, lab reports, homework, quizzes, and exams.</w:t>
      </w:r>
      <w:r>
        <w:fldChar w:fldCharType="end"/>
      </w:r>
      <w:bookmarkEnd w:id="19"/>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13FF4A8B" w14:textId="12AB5B34" w:rsidR="00117B3A" w:rsidRDefault="00594256" w:rsidP="00897FBB">
      <w:pPr>
        <w:ind w:left="360" w:hanging="360"/>
        <w:rPr>
          <w:noProof/>
        </w:rPr>
      </w:pPr>
      <w:r>
        <w:fldChar w:fldCharType="begin">
          <w:ffData>
            <w:name w:val="Text1"/>
            <w:enabled/>
            <w:calcOnExit w:val="0"/>
            <w:textInput/>
          </w:ffData>
        </w:fldChar>
      </w:r>
      <w:bookmarkStart w:id="20" w:name="Text1"/>
      <w:r>
        <w:instrText xml:space="preserve"> FORMTEXT </w:instrText>
      </w:r>
      <w:r>
        <w:fldChar w:fldCharType="separate"/>
      </w:r>
      <w:r w:rsidR="00117B3A">
        <w:rPr>
          <w:noProof/>
        </w:rPr>
        <w:t>I.</w:t>
      </w:r>
      <w:r w:rsidR="00117B3A">
        <w:rPr>
          <w:noProof/>
        </w:rPr>
        <w:tab/>
        <w:t>Guidance and communication techniques for promoting opti</w:t>
      </w:r>
      <w:r w:rsidR="00897FBB">
        <w:rPr>
          <w:noProof/>
        </w:rPr>
        <w:t>mum behavior in the young child</w:t>
      </w:r>
    </w:p>
    <w:p w14:paraId="540A20CA" w14:textId="6EE82236" w:rsidR="00117B3A" w:rsidRDefault="00117B3A" w:rsidP="00897FBB">
      <w:pPr>
        <w:ind w:left="360" w:hanging="360"/>
        <w:rPr>
          <w:noProof/>
        </w:rPr>
      </w:pPr>
      <w:r>
        <w:rPr>
          <w:noProof/>
        </w:rPr>
        <w:t>II.</w:t>
      </w:r>
      <w:r>
        <w:rPr>
          <w:noProof/>
        </w:rPr>
        <w:tab/>
        <w:t>Solutions for specific behavior problems encountered with young children</w:t>
      </w:r>
    </w:p>
    <w:p w14:paraId="164C61CB" w14:textId="7B7324E7" w:rsidR="00594256" w:rsidRDefault="00594256" w:rsidP="00897FBB">
      <w:pPr>
        <w:ind w:left="360" w:hanging="360"/>
      </w:pPr>
      <w:r>
        <w:fldChar w:fldCharType="end"/>
      </w:r>
      <w:bookmarkEnd w:id="20"/>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574F" w14:textId="77777777" w:rsidR="00B05C23" w:rsidRDefault="00B05C23">
      <w:r>
        <w:separator/>
      </w:r>
    </w:p>
  </w:endnote>
  <w:endnote w:type="continuationSeparator" w:id="0">
    <w:p w14:paraId="1B221C09" w14:textId="77777777" w:rsidR="00B05C23" w:rsidRDefault="00B0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0BBB0D56"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162">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13DDB" w14:textId="77777777" w:rsidR="00B05C23" w:rsidRDefault="00B05C23">
      <w:r>
        <w:separator/>
      </w:r>
    </w:p>
  </w:footnote>
  <w:footnote w:type="continuationSeparator" w:id="0">
    <w:p w14:paraId="697DC6AB" w14:textId="77777777" w:rsidR="00B05C23" w:rsidRDefault="00B0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SjV8IaV1om2UFzYtM+3y52yBcSv+5S+g+2FioIXY8+cFNY5E5Txa+I/2DaU5qm4sag6rFOsaG/mKZPtS4Q9IQ==" w:salt="MGSH6ahh3DXi8jBwA2rAU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17B3A"/>
    <w:rsid w:val="001235DA"/>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3FD7"/>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162"/>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97FBB"/>
    <w:rsid w:val="008A12FE"/>
    <w:rsid w:val="008A434D"/>
    <w:rsid w:val="008A6E10"/>
    <w:rsid w:val="008A7F3D"/>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05C23"/>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F2650"/>
    <w:rsid w:val="00370EF2"/>
    <w:rsid w:val="00384506"/>
    <w:rsid w:val="003D51A3"/>
    <w:rsid w:val="003F7816"/>
    <w:rsid w:val="004123CD"/>
    <w:rsid w:val="004439D5"/>
    <w:rsid w:val="00512228"/>
    <w:rsid w:val="005D0FED"/>
    <w:rsid w:val="00615CED"/>
    <w:rsid w:val="006455AA"/>
    <w:rsid w:val="007B20D7"/>
    <w:rsid w:val="007C166B"/>
    <w:rsid w:val="00896F08"/>
    <w:rsid w:val="009241BD"/>
    <w:rsid w:val="009A6705"/>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F818F-A322-4920-A849-D79C1E09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491</Words>
  <Characters>3186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2020-07-18T16:41:00Z</dcterms:created>
  <dcterms:modified xsi:type="dcterms:W3CDTF">2020-08-31T22:07:00Z</dcterms:modified>
</cp:coreProperties>
</file>